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【龙之梦】湖州龙之梦动物园，太湖古镇水舞高空烟花秀，南浔古镇二日游（门票全含，住雅仕湖畔酒店）行程单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51676274670FE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【龙之梦】湖州龙之梦动物园，太湖古镇水舞高空烟花秀，南浔古镇二日游（门票全含，住雅仕湖畔酒店）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时间、指定地点发车至浙江湖州；前往【太湖龙之梦】，办理入住短暂休息后，游览【龙之梦动物世界】（游览时间约2.5小时），太湖龙之梦动物世界占地1600亩，截至目前，已引进非洲狮、美洲豹、长颈鹿、犀牛等野生动物 60余种约 5000只。除了来自世界各地的数千只野生动物，动物世界的风景也是可圈可点。原生态的地形地貌、满山郁郁葱葱的植被，让我们在大自然中畅游。后自由活动。（不含餐）
                <w:br/>
                <w:br/>
                后晚上夜游【太湖古镇】观看大型歌舞《醉美太湖》（自理：挂牌220元/人，旅行社优惠价：150元/人自愿自理后赠送1正餐，表演时间19:00-20:10）作为浙江湖州太湖龙之梦乐园的重点歌舞剧之一，是太湖龙之梦创始人童锦泉四年前策划，导演和监制的龙之梦标志性旅游演艺产品。该剧融入远古文化、吴越文化、太湖治理、婚嫁习俗、经典戏曲等本土文化元素，以及西施范蠡泛舟太湖久久不忍离去的场景，让每一位观众感受太湖唯美的浪漫故事。之后自行欣赏35000平【太湖古镇大型灯光水秀】（烟火视天气情况开放）堪比迪拜的声光水舞秀是否早已刷爆了你的朋友圈呢只要不下雨，每天晚上19:30-20:00给你一场声、光、电、水的奢华视听盛宴！在太湖古建筑群的背景下五彩水柱似穿越时空而来一飞冲天，幻做五彩水珠洒落人间伴随着时而舒缓，时而宏伟的音乐节奏一定要准时过来，一睹演出风采哦。
                <w:br/>
                <w:br/>
                或【龙之梦国际大马戏】（门票不含，挂牌380元起,，旅行社优惠价330元/人起，席位不同价格不同，自愿自理）龙之梦国际马戏城建设用地47亩，建筑面积3.7万平方米，拥有世界目前最大的实景式马戏专业舞台，能容纳10000名观众同时观看演出。场馆通过多维度立体式灯光、音响、视频、水景、特效和机械装置等舞台设施设备，无死角、全方位的观演体验，带领观众进入一场沉浸式的的绮幻之旅……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70分钟，分为《生命之光》《幽谷仙踪》《绮幻秘境》《炫乐魔城》四个篇章。
                <w:br/>
                <w:br/>
                全剧汇聚了20多个国家，横跨亚洲、欧洲、美洲和非洲共300余名国际马戏精英和表演艺术家同台合作，同时融入500多只训练有素的珍奇动物同台献技，特邀国际服装设计师及造型团队加盟，精心打造剧目每个角色的服饰和妆容，让观众亲临其境地感受绮幻大秀《魔境之旅》绝妙旅程，彰显现代马戏表演的前沿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退房后适时前往【5A南浔古镇】（门票含）被誉为“江南六大古镇的封面”。被称为“四象八牛七十二金黄狗”的大贾巨富们在这里建造了一座座集“大气、洋气、财气”于一体的豪门名宅、私家园林，留下了南浔古镇这道中西合璧、令人叹为观止的人文奇葩，方圆十里五座园林处处庭院幽深，一镇之地曾经富可敌国，丝竹袅袅深藏文化底蕴人文荟萃巨贾云集，前往游览唯一百历史西洋楼，体会江南小桥流水人家韵味，游览江南名园小莲庄，江南第一豪宅张石铭旧宅，新上海滩拍摄地刘氏梯号，张静江故居等景点。景区内自理中餐后适时返回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w:br/>
                2、住宿：龙之梦雅仕酒店（单房差非周末：180元/人，周末：220元/人不提供自然三人间，请自行补房差或房差不退）
                <w:br/>
                <w:br/>
                3、门票：含龙之梦动物园，南浔古镇
                <w:br/>
                <w:br/>
                4、用餐：梦幻星级酒店一早餐（占床者含早餐，具体以实际安排为准）
                <w:br/>
                <w:br/>
                5、导服：全程导游陪同服务（景区内自由活动）
                <w:br/>
                <w:br/>
                6、保险：旅行社责任险
                <w:br/>
                <w:br/>
                7、超过1.2米建议按成人报名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2025-08-02T21:05:20+08:00</dcterms:created>
  <dcterms:modified xsi:type="dcterms:W3CDTF">2025-08-02T21:05:20+08:00</dcterms:modified>
</cp:coreProperties>
</file>

<file path=docProps/custom.xml><?xml version="1.0" encoding="utf-8"?>
<Properties xmlns="http://schemas.openxmlformats.org/officeDocument/2006/custom-properties" xmlns:vt="http://schemas.openxmlformats.org/officeDocument/2006/docPropsVTypes"/>
</file>